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7FE" w:rsidRDefault="00B807FE" w:rsidP="00B807FE">
      <w:r>
        <w:t xml:space="preserve">Образовательный </w:t>
      </w:r>
      <w:proofErr w:type="gramStart"/>
      <w:r>
        <w:t>минимум  по</w:t>
      </w:r>
      <w:proofErr w:type="gramEnd"/>
      <w:r>
        <w:t xml:space="preserve"> географии. 1 четверть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3191"/>
      </w:tblGrid>
      <w:tr w:rsidR="00000973" w:rsidRPr="000E7D32" w:rsidTr="00000973">
        <w:tc>
          <w:tcPr>
            <w:tcW w:w="4644" w:type="dxa"/>
          </w:tcPr>
          <w:p w:rsidR="00000973" w:rsidRPr="000E7D32" w:rsidRDefault="00000973" w:rsidP="00E17823">
            <w:pPr>
              <w:spacing w:after="0" w:line="240" w:lineRule="auto"/>
            </w:pPr>
            <w:r>
              <w:t>Тема</w:t>
            </w:r>
          </w:p>
        </w:tc>
        <w:tc>
          <w:tcPr>
            <w:tcW w:w="3191" w:type="dxa"/>
          </w:tcPr>
          <w:p w:rsidR="00000973" w:rsidRPr="000E7D32" w:rsidRDefault="00000973" w:rsidP="00E17823">
            <w:pPr>
              <w:spacing w:after="0" w:line="240" w:lineRule="auto"/>
            </w:pPr>
            <w:bookmarkStart w:id="0" w:name="_GoBack"/>
            <w:bookmarkEnd w:id="0"/>
            <w:r>
              <w:t xml:space="preserve">Показывать </w:t>
            </w:r>
            <w:r w:rsidRPr="000E7D32">
              <w:t>на карте</w:t>
            </w:r>
          </w:p>
        </w:tc>
      </w:tr>
      <w:tr w:rsidR="00000973" w:rsidRPr="000E7D32" w:rsidTr="00000973">
        <w:tc>
          <w:tcPr>
            <w:tcW w:w="4644" w:type="dxa"/>
          </w:tcPr>
          <w:p w:rsidR="00000973" w:rsidRPr="000E7D32" w:rsidRDefault="00000973" w:rsidP="00E17823">
            <w:pPr>
              <w:spacing w:after="0" w:line="240" w:lineRule="auto"/>
            </w:pPr>
            <w:r w:rsidRPr="000E7D32">
              <w:t>Страны</w:t>
            </w:r>
            <w:r>
              <w:t>,</w:t>
            </w:r>
            <w:r w:rsidRPr="000E7D32">
              <w:t xml:space="preserve"> с которыми граничит Россия</w:t>
            </w:r>
          </w:p>
        </w:tc>
        <w:tc>
          <w:tcPr>
            <w:tcW w:w="3191" w:type="dxa"/>
          </w:tcPr>
          <w:p w:rsidR="00000973" w:rsidRPr="000E7D32" w:rsidRDefault="00000973" w:rsidP="00E17823">
            <w:pPr>
              <w:spacing w:after="0" w:line="240" w:lineRule="auto"/>
            </w:pPr>
            <w:r w:rsidRPr="000E7D32">
              <w:t>Границы Российской федерации наносить на карту без атласа</w:t>
            </w:r>
          </w:p>
        </w:tc>
      </w:tr>
      <w:tr w:rsidR="00000973" w:rsidRPr="000E7D32" w:rsidTr="00000973">
        <w:tc>
          <w:tcPr>
            <w:tcW w:w="4644" w:type="dxa"/>
          </w:tcPr>
          <w:p w:rsidR="00000973" w:rsidRPr="000E7D32" w:rsidRDefault="00000973" w:rsidP="00E17823">
            <w:pPr>
              <w:spacing w:after="0" w:line="240" w:lineRule="auto"/>
            </w:pPr>
            <w:r>
              <w:t>Топливно-энергетический комплекс: состав, факторы размещения, базы, центры</w:t>
            </w:r>
          </w:p>
        </w:tc>
        <w:tc>
          <w:tcPr>
            <w:tcW w:w="3191" w:type="dxa"/>
          </w:tcPr>
          <w:p w:rsidR="00000973" w:rsidRPr="000E7D32" w:rsidRDefault="00000973" w:rsidP="00E17823">
            <w:pPr>
              <w:spacing w:after="0" w:line="240" w:lineRule="auto"/>
            </w:pPr>
          </w:p>
        </w:tc>
      </w:tr>
      <w:tr w:rsidR="00000973" w:rsidRPr="000E7D32" w:rsidTr="00000973">
        <w:tc>
          <w:tcPr>
            <w:tcW w:w="4644" w:type="dxa"/>
          </w:tcPr>
          <w:p w:rsidR="00000973" w:rsidRPr="000E7D32" w:rsidRDefault="00000973" w:rsidP="00E17823">
            <w:pPr>
              <w:spacing w:after="0" w:line="240" w:lineRule="auto"/>
            </w:pPr>
            <w:r>
              <w:t>Металлургия</w:t>
            </w:r>
            <w:r>
              <w:t>: состав, факторы размещения, базы, центры</w:t>
            </w:r>
          </w:p>
        </w:tc>
        <w:tc>
          <w:tcPr>
            <w:tcW w:w="3191" w:type="dxa"/>
          </w:tcPr>
          <w:p w:rsidR="00000973" w:rsidRPr="000E7D32" w:rsidRDefault="00000973" w:rsidP="00E17823">
            <w:pPr>
              <w:spacing w:after="0" w:line="240" w:lineRule="auto"/>
            </w:pPr>
          </w:p>
        </w:tc>
      </w:tr>
      <w:tr w:rsidR="00000973" w:rsidRPr="000E7D32" w:rsidTr="00000973">
        <w:tc>
          <w:tcPr>
            <w:tcW w:w="4644" w:type="dxa"/>
          </w:tcPr>
          <w:p w:rsidR="00000973" w:rsidRPr="000E7D32" w:rsidRDefault="00000973" w:rsidP="00E17823">
            <w:pPr>
              <w:spacing w:after="0" w:line="240" w:lineRule="auto"/>
            </w:pPr>
            <w:r>
              <w:t>Химическая промышленность</w:t>
            </w:r>
            <w:r>
              <w:t>: состав, факторы размещения, базы, центры</w:t>
            </w:r>
          </w:p>
        </w:tc>
        <w:tc>
          <w:tcPr>
            <w:tcW w:w="3191" w:type="dxa"/>
          </w:tcPr>
          <w:p w:rsidR="00000973" w:rsidRPr="000E7D32" w:rsidRDefault="00000973" w:rsidP="00E17823">
            <w:pPr>
              <w:spacing w:after="0" w:line="240" w:lineRule="auto"/>
            </w:pPr>
          </w:p>
        </w:tc>
      </w:tr>
      <w:tr w:rsidR="00000973" w:rsidRPr="000E7D32" w:rsidTr="00000973">
        <w:tc>
          <w:tcPr>
            <w:tcW w:w="4644" w:type="dxa"/>
          </w:tcPr>
          <w:p w:rsidR="00000973" w:rsidRPr="000E7D32" w:rsidRDefault="00000973" w:rsidP="00E17823">
            <w:pPr>
              <w:spacing w:after="0" w:line="240" w:lineRule="auto"/>
            </w:pPr>
            <w:r>
              <w:t>Машиностроение</w:t>
            </w:r>
            <w:r>
              <w:t>: состав, факторы размещения, базы, центры</w:t>
            </w:r>
          </w:p>
        </w:tc>
        <w:tc>
          <w:tcPr>
            <w:tcW w:w="3191" w:type="dxa"/>
          </w:tcPr>
          <w:p w:rsidR="00000973" w:rsidRPr="000E7D32" w:rsidRDefault="00000973" w:rsidP="00E17823">
            <w:pPr>
              <w:spacing w:after="0" w:line="240" w:lineRule="auto"/>
            </w:pPr>
          </w:p>
        </w:tc>
      </w:tr>
      <w:tr w:rsidR="00000973" w:rsidRPr="000E7D32" w:rsidTr="00000973">
        <w:tc>
          <w:tcPr>
            <w:tcW w:w="4644" w:type="dxa"/>
          </w:tcPr>
          <w:p w:rsidR="00000973" w:rsidRPr="000E7D32" w:rsidRDefault="00000973" w:rsidP="00E17823">
            <w:pPr>
              <w:spacing w:after="0" w:line="240" w:lineRule="auto"/>
            </w:pPr>
            <w:r>
              <w:t>Лесная промышленность</w:t>
            </w:r>
            <w:r>
              <w:t>: состав, факторы размещения, базы, центры</w:t>
            </w:r>
          </w:p>
        </w:tc>
        <w:tc>
          <w:tcPr>
            <w:tcW w:w="3191" w:type="dxa"/>
          </w:tcPr>
          <w:p w:rsidR="00000973" w:rsidRPr="000E7D32" w:rsidRDefault="00000973" w:rsidP="00E17823">
            <w:pPr>
              <w:spacing w:after="0" w:line="240" w:lineRule="auto"/>
            </w:pPr>
          </w:p>
        </w:tc>
      </w:tr>
      <w:tr w:rsidR="00000973" w:rsidRPr="000E7D32" w:rsidTr="00000973">
        <w:tc>
          <w:tcPr>
            <w:tcW w:w="4644" w:type="dxa"/>
          </w:tcPr>
          <w:p w:rsidR="00000973" w:rsidRPr="000E7D32" w:rsidRDefault="00000973" w:rsidP="00E17823">
            <w:pPr>
              <w:spacing w:after="0" w:line="240" w:lineRule="auto"/>
            </w:pPr>
            <w:r>
              <w:t>Пищевая и легкая промышленность</w:t>
            </w:r>
            <w:r>
              <w:t>: состав, факторы размещения, базы, центры</w:t>
            </w:r>
          </w:p>
        </w:tc>
        <w:tc>
          <w:tcPr>
            <w:tcW w:w="3191" w:type="dxa"/>
          </w:tcPr>
          <w:p w:rsidR="00000973" w:rsidRPr="000E7D32" w:rsidRDefault="00000973" w:rsidP="00E17823">
            <w:pPr>
              <w:spacing w:after="0" w:line="240" w:lineRule="auto"/>
            </w:pPr>
          </w:p>
        </w:tc>
      </w:tr>
    </w:tbl>
    <w:p w:rsidR="00B807FE" w:rsidRDefault="00B807FE" w:rsidP="00B807FE"/>
    <w:p w:rsidR="00892112" w:rsidRDefault="00892112"/>
    <w:sectPr w:rsidR="00892112" w:rsidSect="00472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07FE"/>
    <w:rsid w:val="00000973"/>
    <w:rsid w:val="00892112"/>
    <w:rsid w:val="00B80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8DCCE5-5544-4747-BACC-E08F230FC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DirektorPV</cp:lastModifiedBy>
  <cp:revision>3</cp:revision>
  <dcterms:created xsi:type="dcterms:W3CDTF">2016-09-29T06:41:00Z</dcterms:created>
  <dcterms:modified xsi:type="dcterms:W3CDTF">2018-10-16T09:09:00Z</dcterms:modified>
</cp:coreProperties>
</file>